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AA2" w:rsidRPr="00633AA2" w:rsidRDefault="00633AA2">
      <w:pPr>
        <w:rPr>
          <w:rFonts w:ascii="Calibri" w:hAnsi="Calibri" w:cs="Calibri"/>
          <w:b/>
          <w:sz w:val="28"/>
          <w:szCs w:val="56"/>
        </w:rPr>
      </w:pPr>
      <w:r w:rsidRPr="00633AA2">
        <w:rPr>
          <w:rFonts w:ascii="Calibri" w:hAnsi="Calibri" w:cs="Calibri"/>
          <w:b/>
          <w:sz w:val="28"/>
          <w:szCs w:val="56"/>
        </w:rPr>
        <w:t xml:space="preserve">Oakfield School Council </w:t>
      </w:r>
      <w:r w:rsidR="00084D88">
        <w:rPr>
          <w:rFonts w:ascii="Calibri" w:hAnsi="Calibri" w:cs="Calibri"/>
          <w:b/>
          <w:sz w:val="28"/>
          <w:szCs w:val="56"/>
        </w:rPr>
        <w:t xml:space="preserve">Minutes 13/1/16 </w:t>
      </w:r>
      <w:r w:rsidR="00084D88">
        <w:rPr>
          <w:rFonts w:ascii="Calibri" w:hAnsi="Calibri" w:cs="Calibri"/>
          <w:b/>
          <w:sz w:val="28"/>
          <w:szCs w:val="56"/>
        </w:rPr>
        <w:tab/>
      </w:r>
      <w:r w:rsidR="00084D88">
        <w:rPr>
          <w:rFonts w:ascii="Calibri" w:hAnsi="Calibri" w:cs="Calibri"/>
          <w:b/>
          <w:sz w:val="28"/>
          <w:szCs w:val="56"/>
        </w:rPr>
        <w:tab/>
      </w:r>
      <w:r w:rsidR="00084D88">
        <w:rPr>
          <w:rFonts w:ascii="Calibri" w:hAnsi="Calibri" w:cs="Calibri"/>
          <w:b/>
          <w:sz w:val="28"/>
          <w:szCs w:val="56"/>
        </w:rPr>
        <w:tab/>
        <w:t xml:space="preserve"> Led By LT/WB</w:t>
      </w:r>
    </w:p>
    <w:p w:rsidR="00633AA2" w:rsidRPr="00F553D2" w:rsidRDefault="00633AA2" w:rsidP="000E64F8">
      <w:pPr>
        <w:jc w:val="both"/>
        <w:rPr>
          <w:rFonts w:ascii="Calibri" w:hAnsi="Calibri" w:cs="Calibri"/>
          <w:b/>
          <w:sz w:val="24"/>
        </w:rPr>
      </w:pPr>
      <w:r w:rsidRPr="00F553D2">
        <w:rPr>
          <w:rFonts w:ascii="Calibri" w:hAnsi="Calibri" w:cs="Calibri"/>
          <w:b/>
          <w:sz w:val="24"/>
        </w:rPr>
        <w:t>Attended</w:t>
      </w:r>
    </w:p>
    <w:p w:rsidR="00B13A20" w:rsidRPr="00F553D2" w:rsidRDefault="00084D88" w:rsidP="000E64F8">
      <w:pPr>
        <w:jc w:val="both"/>
        <w:rPr>
          <w:rFonts w:ascii="Calibri" w:hAnsi="Calibri" w:cs="Calibri"/>
          <w:b/>
          <w:sz w:val="24"/>
        </w:rPr>
      </w:pPr>
      <w:proofErr w:type="gramStart"/>
      <w:r w:rsidRPr="00F553D2">
        <w:rPr>
          <w:rFonts w:ascii="Calibri" w:hAnsi="Calibri" w:cs="Calibri"/>
          <w:b/>
          <w:sz w:val="24"/>
        </w:rPr>
        <w:t>AS (3A), EW (3A), MS (3B), CR (3D), OT (3M), DKE (3W), CN (3W) DK (10B), EE (10B), JG (10F), JL (11k), RT (11P) (Staff LF and DG).</w:t>
      </w:r>
      <w:proofErr w:type="gramEnd"/>
    </w:p>
    <w:p w:rsidR="00633AA2" w:rsidRPr="00F553D2" w:rsidRDefault="00633AA2" w:rsidP="000E64F8">
      <w:pPr>
        <w:jc w:val="both"/>
        <w:rPr>
          <w:rFonts w:ascii="Calibri" w:hAnsi="Calibri" w:cs="Calibri"/>
          <w:sz w:val="24"/>
        </w:rPr>
      </w:pPr>
      <w:r w:rsidRPr="00F553D2">
        <w:rPr>
          <w:rFonts w:ascii="Calibri" w:hAnsi="Calibri" w:cs="Calibri"/>
          <w:b/>
          <w:sz w:val="24"/>
        </w:rPr>
        <w:t>Apologises</w:t>
      </w:r>
      <w:r w:rsidRPr="00F553D2">
        <w:rPr>
          <w:rFonts w:ascii="Calibri" w:hAnsi="Calibri" w:cs="Calibri"/>
          <w:sz w:val="24"/>
        </w:rPr>
        <w:t xml:space="preserve">  </w:t>
      </w:r>
    </w:p>
    <w:p w:rsidR="00B13A20" w:rsidRPr="00F553D2" w:rsidRDefault="00084D88" w:rsidP="000E64F8">
      <w:pPr>
        <w:jc w:val="both"/>
        <w:rPr>
          <w:rFonts w:ascii="Calibri" w:hAnsi="Calibri" w:cs="Calibri"/>
          <w:b/>
          <w:sz w:val="24"/>
        </w:rPr>
      </w:pPr>
      <w:r w:rsidRPr="00F553D2">
        <w:rPr>
          <w:rFonts w:ascii="Calibri" w:hAnsi="Calibri" w:cs="Calibri"/>
          <w:b/>
          <w:sz w:val="24"/>
        </w:rPr>
        <w:t>MD, SS, PJ.</w:t>
      </w:r>
    </w:p>
    <w:p w:rsidR="00633AA2" w:rsidRPr="00F553D2" w:rsidRDefault="00006C81" w:rsidP="000E64F8">
      <w:pPr>
        <w:jc w:val="both"/>
        <w:rPr>
          <w:rFonts w:ascii="Calibri" w:hAnsi="Calibri" w:cs="Calibri"/>
          <w:sz w:val="24"/>
        </w:rPr>
      </w:pPr>
      <w:r w:rsidRPr="00F553D2">
        <w:rPr>
          <w:rFonts w:ascii="Calibri" w:hAnsi="Calibri" w:cs="Calibri"/>
          <w:b/>
          <w:sz w:val="24"/>
        </w:rPr>
        <w:t>Tuck</w:t>
      </w:r>
      <w:r w:rsidR="00633AA2" w:rsidRPr="00F553D2">
        <w:rPr>
          <w:rFonts w:ascii="Calibri" w:hAnsi="Calibri" w:cs="Calibri"/>
          <w:b/>
          <w:sz w:val="24"/>
        </w:rPr>
        <w:t xml:space="preserve"> Shop</w:t>
      </w:r>
      <w:r w:rsidR="00084D88" w:rsidRPr="00F553D2">
        <w:rPr>
          <w:rFonts w:ascii="Calibri" w:hAnsi="Calibri" w:cs="Calibri"/>
          <w:b/>
          <w:sz w:val="24"/>
        </w:rPr>
        <w:t xml:space="preserve"> </w:t>
      </w:r>
      <w:r w:rsidR="00633AA2" w:rsidRPr="00F553D2">
        <w:rPr>
          <w:rFonts w:ascii="Calibri" w:hAnsi="Calibri" w:cs="Calibri"/>
          <w:sz w:val="24"/>
        </w:rPr>
        <w:t>-</w:t>
      </w:r>
      <w:r w:rsidR="00084D88" w:rsidRPr="00F553D2">
        <w:rPr>
          <w:rFonts w:ascii="Calibri" w:hAnsi="Calibri" w:cs="Calibri"/>
          <w:sz w:val="24"/>
        </w:rPr>
        <w:t xml:space="preserve"> The tuck shop is providing to be popular and each week they will be selling a different product which has been cooked by the pupils, in addition to the stock that has already been purchased. The money that has been raised so far has paid for a table tennis table which is available to be used during break times.</w:t>
      </w:r>
    </w:p>
    <w:p w:rsidR="000E64F8" w:rsidRPr="00F553D2" w:rsidRDefault="00084D88" w:rsidP="000E64F8">
      <w:pPr>
        <w:jc w:val="both"/>
        <w:rPr>
          <w:rFonts w:ascii="Calibri" w:hAnsi="Calibri" w:cs="Calibri"/>
          <w:sz w:val="24"/>
        </w:rPr>
      </w:pPr>
      <w:r w:rsidRPr="00F553D2">
        <w:rPr>
          <w:rFonts w:ascii="Calibri" w:hAnsi="Calibri" w:cs="Calibri"/>
          <w:b/>
          <w:sz w:val="24"/>
        </w:rPr>
        <w:t xml:space="preserve">London </w:t>
      </w:r>
      <w:r w:rsidR="00633AA2" w:rsidRPr="00F553D2">
        <w:rPr>
          <w:rFonts w:ascii="Calibri" w:hAnsi="Calibri" w:cs="Calibri"/>
          <w:sz w:val="24"/>
        </w:rPr>
        <w:t xml:space="preserve">- </w:t>
      </w:r>
      <w:r w:rsidR="00B422AD" w:rsidRPr="00F553D2">
        <w:rPr>
          <w:rFonts w:ascii="Calibri" w:hAnsi="Calibri" w:cs="Calibri"/>
          <w:sz w:val="24"/>
        </w:rPr>
        <w:t xml:space="preserve">LT announced </w:t>
      </w:r>
      <w:r w:rsidRPr="00F553D2">
        <w:rPr>
          <w:rFonts w:ascii="Calibri" w:hAnsi="Calibri" w:cs="Calibri"/>
          <w:sz w:val="24"/>
        </w:rPr>
        <w:t>that the school council members will have an opportunity to attend London in April as the school has managed to secure a booking to look around the Houses of Parliament and a sightseeing tour of London. There may be an opportunity to visit a show or other attractions but the pupils can have an opportunity to decide. Sadly not all pupils can attend and their name will be drawn out of a hat and will depend on behaviour. A £10 donation will be required for the trip due to the financial constraints. Those pupils who do not go can have the opportunity to attend the Hull Young People’s Parliament in March.</w:t>
      </w:r>
    </w:p>
    <w:p w:rsidR="00633AA2" w:rsidRPr="00F553D2" w:rsidRDefault="00CB6892" w:rsidP="000E64F8">
      <w:pPr>
        <w:jc w:val="both"/>
        <w:rPr>
          <w:rFonts w:ascii="Calibri" w:hAnsi="Calibri" w:cs="Calibri"/>
          <w:sz w:val="24"/>
        </w:rPr>
      </w:pPr>
      <w:r w:rsidRPr="00F553D2">
        <w:rPr>
          <w:rFonts w:ascii="Calibri" w:hAnsi="Calibri" w:cs="Calibri"/>
          <w:b/>
          <w:sz w:val="24"/>
        </w:rPr>
        <w:t xml:space="preserve">IPads </w:t>
      </w:r>
      <w:r w:rsidRPr="00F553D2">
        <w:rPr>
          <w:rFonts w:ascii="Calibri" w:hAnsi="Calibri" w:cs="Calibri"/>
          <w:sz w:val="24"/>
        </w:rPr>
        <w:t>– The school now has a set of classroom IPads for the pupils. These can be booked out for lessons via LT.</w:t>
      </w:r>
    </w:p>
    <w:p w:rsidR="00633AA2" w:rsidRPr="00F553D2" w:rsidRDefault="00633AA2" w:rsidP="000E64F8">
      <w:pPr>
        <w:jc w:val="both"/>
        <w:rPr>
          <w:rFonts w:ascii="Calibri" w:hAnsi="Calibri" w:cs="Calibri"/>
          <w:sz w:val="24"/>
        </w:rPr>
      </w:pPr>
      <w:r w:rsidRPr="00F553D2">
        <w:rPr>
          <w:rFonts w:ascii="Calibri" w:hAnsi="Calibri" w:cs="Calibri"/>
          <w:b/>
          <w:sz w:val="24"/>
        </w:rPr>
        <w:t>Christmas jumper day</w:t>
      </w:r>
      <w:r w:rsidR="00CB6892" w:rsidRPr="00F553D2">
        <w:rPr>
          <w:rFonts w:ascii="Calibri" w:hAnsi="Calibri" w:cs="Calibri"/>
          <w:b/>
          <w:sz w:val="24"/>
        </w:rPr>
        <w:t xml:space="preserve"> </w:t>
      </w:r>
      <w:r w:rsidR="00CB6892" w:rsidRPr="00F553D2">
        <w:rPr>
          <w:rFonts w:ascii="Calibri" w:hAnsi="Calibri" w:cs="Calibri"/>
          <w:sz w:val="24"/>
        </w:rPr>
        <w:t>– This was held in December 2015 and the school managed to raise £73.50 which will be going to charity.</w:t>
      </w:r>
      <w:r w:rsidRPr="00F553D2">
        <w:rPr>
          <w:rFonts w:ascii="Calibri" w:hAnsi="Calibri" w:cs="Calibri"/>
          <w:sz w:val="24"/>
        </w:rPr>
        <w:t xml:space="preserve"> </w:t>
      </w:r>
    </w:p>
    <w:p w:rsidR="00CB6892" w:rsidRPr="00F553D2" w:rsidRDefault="00CB6892" w:rsidP="000E64F8">
      <w:pPr>
        <w:jc w:val="both"/>
        <w:rPr>
          <w:rFonts w:ascii="Calibri" w:hAnsi="Calibri" w:cs="Calibri"/>
          <w:sz w:val="24"/>
        </w:rPr>
      </w:pPr>
      <w:r w:rsidRPr="00F553D2">
        <w:rPr>
          <w:rFonts w:ascii="Calibri" w:hAnsi="Calibri" w:cs="Calibri"/>
          <w:b/>
          <w:sz w:val="24"/>
        </w:rPr>
        <w:t>VIVO</w:t>
      </w:r>
      <w:r w:rsidRPr="00F553D2">
        <w:rPr>
          <w:rFonts w:ascii="Calibri" w:hAnsi="Calibri" w:cs="Calibri"/>
          <w:sz w:val="24"/>
        </w:rPr>
        <w:t xml:space="preserve"> – The pupils was asked by LF if they would be interested in a personalised reward for their end of term reward via the VIVO points system. Examples included JD vouchers, an IPod or Sports Direct vouchers. The pupils said that this would be a good idea.</w:t>
      </w:r>
    </w:p>
    <w:p w:rsidR="00CB6892" w:rsidRPr="00F553D2" w:rsidRDefault="00CB6892" w:rsidP="00CB6892">
      <w:pPr>
        <w:jc w:val="both"/>
        <w:rPr>
          <w:rFonts w:ascii="Calibri" w:hAnsi="Calibri" w:cs="Calibri"/>
          <w:b/>
          <w:sz w:val="24"/>
        </w:rPr>
      </w:pPr>
      <w:r w:rsidRPr="00F553D2">
        <w:rPr>
          <w:rFonts w:ascii="Calibri" w:hAnsi="Calibri" w:cs="Calibri"/>
          <w:b/>
          <w:sz w:val="24"/>
        </w:rPr>
        <w:t xml:space="preserve">Damage Report </w:t>
      </w:r>
      <w:r w:rsidR="00C426F7">
        <w:rPr>
          <w:rFonts w:ascii="Calibri" w:hAnsi="Calibri" w:cs="Calibri"/>
          <w:sz w:val="24"/>
        </w:rPr>
        <w:t xml:space="preserve">- </w:t>
      </w:r>
      <w:r w:rsidRPr="00F553D2">
        <w:rPr>
          <w:rFonts w:ascii="Calibri" w:hAnsi="Calibri" w:cs="Calibri"/>
          <w:sz w:val="24"/>
        </w:rPr>
        <w:t xml:space="preserve">   </w:t>
      </w:r>
    </w:p>
    <w:p w:rsidR="00CB6892" w:rsidRPr="00F553D2" w:rsidRDefault="00CB6892" w:rsidP="00CB6892">
      <w:pPr>
        <w:jc w:val="both"/>
        <w:rPr>
          <w:rFonts w:ascii="Calibri" w:hAnsi="Calibri" w:cs="Calibri"/>
          <w:sz w:val="24"/>
        </w:rPr>
      </w:pPr>
      <w:r w:rsidRPr="00F553D2">
        <w:rPr>
          <w:rFonts w:ascii="Calibri" w:hAnsi="Calibri" w:cs="Calibri"/>
          <w:sz w:val="24"/>
        </w:rPr>
        <w:t>Damage this term so far;</w:t>
      </w:r>
    </w:p>
    <w:tbl>
      <w:tblPr>
        <w:tblStyle w:val="TableGrid"/>
        <w:tblW w:w="0" w:type="auto"/>
        <w:tblInd w:w="1668" w:type="dxa"/>
        <w:tblLook w:val="04A0" w:firstRow="1" w:lastRow="0" w:firstColumn="1" w:lastColumn="0" w:noHBand="0" w:noVBand="1"/>
      </w:tblPr>
      <w:tblGrid>
        <w:gridCol w:w="1701"/>
        <w:gridCol w:w="1559"/>
      </w:tblGrid>
      <w:tr w:rsidR="00CB6892" w:rsidRPr="00F553D2" w:rsidTr="0011752B">
        <w:tc>
          <w:tcPr>
            <w:tcW w:w="1701" w:type="dxa"/>
          </w:tcPr>
          <w:p w:rsidR="00CB6892" w:rsidRPr="00F553D2" w:rsidRDefault="00CB6892" w:rsidP="0011752B">
            <w:pPr>
              <w:jc w:val="both"/>
              <w:rPr>
                <w:rFonts w:ascii="Calibri" w:hAnsi="Calibri" w:cs="Calibri"/>
                <w:sz w:val="24"/>
              </w:rPr>
            </w:pPr>
            <w:r w:rsidRPr="00F553D2">
              <w:rPr>
                <w:rFonts w:ascii="Calibri" w:hAnsi="Calibri" w:cs="Calibri"/>
                <w:sz w:val="24"/>
              </w:rPr>
              <w:t>Week 1</w:t>
            </w:r>
          </w:p>
        </w:tc>
        <w:tc>
          <w:tcPr>
            <w:tcW w:w="1559" w:type="dxa"/>
          </w:tcPr>
          <w:p w:rsidR="00CB6892" w:rsidRPr="00F553D2" w:rsidRDefault="00CB6892" w:rsidP="0011752B">
            <w:pPr>
              <w:jc w:val="both"/>
              <w:rPr>
                <w:rFonts w:ascii="Calibri" w:hAnsi="Calibri" w:cs="Calibri"/>
                <w:sz w:val="24"/>
              </w:rPr>
            </w:pPr>
            <w:r w:rsidRPr="00F553D2">
              <w:rPr>
                <w:rFonts w:ascii="Calibri" w:hAnsi="Calibri" w:cs="Calibri"/>
                <w:sz w:val="24"/>
              </w:rPr>
              <w:t>£50</w:t>
            </w:r>
          </w:p>
        </w:tc>
      </w:tr>
      <w:tr w:rsidR="00CB6892" w:rsidRPr="00F553D2" w:rsidTr="0011752B">
        <w:tc>
          <w:tcPr>
            <w:tcW w:w="1701" w:type="dxa"/>
          </w:tcPr>
          <w:p w:rsidR="00CB6892" w:rsidRPr="00F553D2" w:rsidRDefault="00CB6892" w:rsidP="0011752B">
            <w:pPr>
              <w:jc w:val="both"/>
              <w:rPr>
                <w:rFonts w:ascii="Calibri" w:hAnsi="Calibri" w:cs="Calibri"/>
                <w:sz w:val="24"/>
              </w:rPr>
            </w:pPr>
            <w:r w:rsidRPr="00F553D2">
              <w:rPr>
                <w:rFonts w:ascii="Calibri" w:hAnsi="Calibri" w:cs="Calibri"/>
                <w:sz w:val="24"/>
              </w:rPr>
              <w:t>Week 2</w:t>
            </w:r>
          </w:p>
        </w:tc>
        <w:tc>
          <w:tcPr>
            <w:tcW w:w="1559" w:type="dxa"/>
          </w:tcPr>
          <w:p w:rsidR="00CB6892" w:rsidRPr="00F553D2" w:rsidRDefault="00CB6892" w:rsidP="0011752B">
            <w:pPr>
              <w:jc w:val="both"/>
              <w:rPr>
                <w:rFonts w:ascii="Calibri" w:hAnsi="Calibri" w:cs="Calibri"/>
                <w:sz w:val="24"/>
              </w:rPr>
            </w:pPr>
          </w:p>
        </w:tc>
      </w:tr>
      <w:tr w:rsidR="00CB6892" w:rsidRPr="00F553D2" w:rsidTr="0011752B">
        <w:tc>
          <w:tcPr>
            <w:tcW w:w="1701" w:type="dxa"/>
          </w:tcPr>
          <w:p w:rsidR="00CB6892" w:rsidRPr="00F553D2" w:rsidRDefault="00CB6892" w:rsidP="0011752B">
            <w:pPr>
              <w:jc w:val="both"/>
              <w:rPr>
                <w:rFonts w:ascii="Calibri" w:hAnsi="Calibri" w:cs="Calibri"/>
                <w:sz w:val="24"/>
              </w:rPr>
            </w:pPr>
            <w:r w:rsidRPr="00F553D2">
              <w:rPr>
                <w:rFonts w:ascii="Calibri" w:hAnsi="Calibri" w:cs="Calibri"/>
                <w:sz w:val="24"/>
              </w:rPr>
              <w:t>Week 3</w:t>
            </w:r>
          </w:p>
        </w:tc>
        <w:tc>
          <w:tcPr>
            <w:tcW w:w="1559" w:type="dxa"/>
          </w:tcPr>
          <w:p w:rsidR="00CB6892" w:rsidRPr="00F553D2" w:rsidRDefault="00CB6892" w:rsidP="0011752B">
            <w:pPr>
              <w:jc w:val="both"/>
              <w:rPr>
                <w:rFonts w:ascii="Calibri" w:hAnsi="Calibri" w:cs="Calibri"/>
                <w:sz w:val="24"/>
              </w:rPr>
            </w:pPr>
          </w:p>
        </w:tc>
      </w:tr>
      <w:tr w:rsidR="00CB6892" w:rsidRPr="00F553D2" w:rsidTr="0011752B">
        <w:tc>
          <w:tcPr>
            <w:tcW w:w="1701" w:type="dxa"/>
          </w:tcPr>
          <w:p w:rsidR="00CB6892" w:rsidRPr="00F553D2" w:rsidRDefault="00CB6892" w:rsidP="0011752B">
            <w:pPr>
              <w:jc w:val="both"/>
              <w:rPr>
                <w:rFonts w:ascii="Calibri" w:hAnsi="Calibri" w:cs="Calibri"/>
                <w:sz w:val="24"/>
              </w:rPr>
            </w:pPr>
            <w:r w:rsidRPr="00F553D2">
              <w:rPr>
                <w:rFonts w:ascii="Calibri" w:hAnsi="Calibri" w:cs="Calibri"/>
                <w:sz w:val="24"/>
              </w:rPr>
              <w:t>Week 4</w:t>
            </w:r>
          </w:p>
        </w:tc>
        <w:tc>
          <w:tcPr>
            <w:tcW w:w="1559" w:type="dxa"/>
          </w:tcPr>
          <w:p w:rsidR="00CB6892" w:rsidRPr="00F553D2" w:rsidRDefault="00CB6892" w:rsidP="0011752B">
            <w:pPr>
              <w:jc w:val="both"/>
              <w:rPr>
                <w:rFonts w:ascii="Calibri" w:hAnsi="Calibri" w:cs="Calibri"/>
                <w:sz w:val="24"/>
              </w:rPr>
            </w:pPr>
          </w:p>
        </w:tc>
      </w:tr>
      <w:tr w:rsidR="00CB6892" w:rsidRPr="00F553D2" w:rsidTr="0011752B">
        <w:tc>
          <w:tcPr>
            <w:tcW w:w="1701" w:type="dxa"/>
          </w:tcPr>
          <w:p w:rsidR="00CB6892" w:rsidRPr="00F553D2" w:rsidRDefault="00CB6892" w:rsidP="0011752B">
            <w:pPr>
              <w:jc w:val="both"/>
              <w:rPr>
                <w:rFonts w:ascii="Calibri" w:hAnsi="Calibri" w:cs="Calibri"/>
                <w:sz w:val="24"/>
              </w:rPr>
            </w:pPr>
            <w:r w:rsidRPr="00F553D2">
              <w:rPr>
                <w:rFonts w:ascii="Calibri" w:hAnsi="Calibri" w:cs="Calibri"/>
                <w:sz w:val="24"/>
              </w:rPr>
              <w:t>Week 5</w:t>
            </w:r>
          </w:p>
        </w:tc>
        <w:tc>
          <w:tcPr>
            <w:tcW w:w="1559" w:type="dxa"/>
          </w:tcPr>
          <w:p w:rsidR="00CB6892" w:rsidRPr="00F553D2" w:rsidRDefault="00CB6892" w:rsidP="0011752B">
            <w:pPr>
              <w:jc w:val="both"/>
              <w:rPr>
                <w:rFonts w:ascii="Calibri" w:hAnsi="Calibri" w:cs="Calibri"/>
                <w:sz w:val="24"/>
              </w:rPr>
            </w:pPr>
          </w:p>
        </w:tc>
      </w:tr>
      <w:tr w:rsidR="00CB6892" w:rsidRPr="00F553D2" w:rsidTr="0011752B">
        <w:tc>
          <w:tcPr>
            <w:tcW w:w="3260" w:type="dxa"/>
            <w:gridSpan w:val="2"/>
          </w:tcPr>
          <w:p w:rsidR="00CB6892" w:rsidRPr="00F553D2" w:rsidRDefault="00CB6892" w:rsidP="0011752B">
            <w:pPr>
              <w:jc w:val="both"/>
              <w:rPr>
                <w:rFonts w:ascii="Calibri" w:hAnsi="Calibri" w:cs="Calibri"/>
                <w:sz w:val="10"/>
                <w:szCs w:val="8"/>
              </w:rPr>
            </w:pPr>
          </w:p>
        </w:tc>
      </w:tr>
      <w:tr w:rsidR="00CB6892" w:rsidRPr="00F553D2" w:rsidTr="0011752B">
        <w:tc>
          <w:tcPr>
            <w:tcW w:w="3260" w:type="dxa"/>
            <w:gridSpan w:val="2"/>
          </w:tcPr>
          <w:p w:rsidR="00CB6892" w:rsidRPr="00F553D2" w:rsidRDefault="00CB6892" w:rsidP="0011752B">
            <w:pPr>
              <w:jc w:val="both"/>
              <w:rPr>
                <w:rFonts w:ascii="Calibri" w:hAnsi="Calibri" w:cs="Calibri"/>
                <w:b/>
                <w:sz w:val="24"/>
                <w:u w:val="single"/>
              </w:rPr>
            </w:pPr>
            <w:r w:rsidRPr="00F553D2">
              <w:rPr>
                <w:rFonts w:ascii="Calibri" w:hAnsi="Calibri" w:cs="Calibri"/>
                <w:b/>
                <w:sz w:val="24"/>
                <w:u w:val="single"/>
              </w:rPr>
              <w:t>£ 50</w:t>
            </w:r>
          </w:p>
        </w:tc>
      </w:tr>
    </w:tbl>
    <w:p w:rsidR="00E47190" w:rsidRDefault="00E47190" w:rsidP="000E64F8">
      <w:pPr>
        <w:jc w:val="both"/>
        <w:rPr>
          <w:rFonts w:ascii="Calibri" w:hAnsi="Calibri" w:cs="Calibri"/>
          <w:b/>
          <w:sz w:val="24"/>
        </w:rPr>
      </w:pPr>
    </w:p>
    <w:p w:rsidR="00633AA2" w:rsidRPr="00F553D2" w:rsidRDefault="00633AA2" w:rsidP="000E64F8">
      <w:pPr>
        <w:jc w:val="both"/>
        <w:rPr>
          <w:rFonts w:ascii="Calibri" w:hAnsi="Calibri" w:cs="Calibri"/>
          <w:b/>
          <w:sz w:val="24"/>
        </w:rPr>
      </w:pPr>
      <w:r w:rsidRPr="00F553D2">
        <w:rPr>
          <w:rFonts w:ascii="Calibri" w:hAnsi="Calibri" w:cs="Calibri"/>
          <w:b/>
          <w:sz w:val="24"/>
        </w:rPr>
        <w:t>AOB</w:t>
      </w:r>
    </w:p>
    <w:p w:rsidR="00CB6892" w:rsidRPr="00F553D2" w:rsidRDefault="00CB6892" w:rsidP="000E64F8">
      <w:pPr>
        <w:jc w:val="both"/>
        <w:rPr>
          <w:rFonts w:ascii="Calibri" w:hAnsi="Calibri" w:cs="Calibri"/>
          <w:sz w:val="24"/>
        </w:rPr>
      </w:pPr>
      <w:r w:rsidRPr="00F553D2">
        <w:rPr>
          <w:rFonts w:ascii="Calibri" w:hAnsi="Calibri" w:cs="Calibri"/>
          <w:sz w:val="24"/>
        </w:rPr>
        <w:t>Following on from the last meeting the school has purchased some new pool cues for the recreational room. They seem to be more durable and being looked after.</w:t>
      </w:r>
    </w:p>
    <w:p w:rsidR="001C4C76" w:rsidRPr="00F553D2" w:rsidRDefault="000E64F8" w:rsidP="000E64F8">
      <w:pPr>
        <w:jc w:val="both"/>
        <w:rPr>
          <w:rFonts w:ascii="Calibri" w:hAnsi="Calibri" w:cs="Calibri"/>
          <w:sz w:val="24"/>
        </w:rPr>
      </w:pPr>
      <w:r w:rsidRPr="00F553D2">
        <w:rPr>
          <w:rFonts w:ascii="Calibri" w:hAnsi="Calibri" w:cs="Calibri"/>
          <w:sz w:val="24"/>
        </w:rPr>
        <w:t>DK</w:t>
      </w:r>
      <w:r w:rsidR="001C4C76" w:rsidRPr="00F553D2">
        <w:rPr>
          <w:rFonts w:ascii="Calibri" w:hAnsi="Calibri" w:cs="Calibri"/>
          <w:sz w:val="24"/>
        </w:rPr>
        <w:t xml:space="preserve"> </w:t>
      </w:r>
      <w:r w:rsidR="00CB6892" w:rsidRPr="00F553D2">
        <w:rPr>
          <w:rFonts w:ascii="Calibri" w:hAnsi="Calibri" w:cs="Calibri"/>
          <w:sz w:val="24"/>
        </w:rPr>
        <w:t>(10B</w:t>
      </w:r>
      <w:r w:rsidR="00B422AD" w:rsidRPr="00F553D2">
        <w:rPr>
          <w:rFonts w:ascii="Calibri" w:hAnsi="Calibri" w:cs="Calibri"/>
          <w:sz w:val="24"/>
        </w:rPr>
        <w:t xml:space="preserve">) </w:t>
      </w:r>
      <w:r w:rsidR="001C4C76" w:rsidRPr="00F553D2">
        <w:rPr>
          <w:rFonts w:ascii="Calibri" w:hAnsi="Calibri" w:cs="Calibri"/>
          <w:sz w:val="24"/>
        </w:rPr>
        <w:t xml:space="preserve">suggested the school </w:t>
      </w:r>
      <w:r w:rsidR="00CB6892" w:rsidRPr="00F553D2">
        <w:rPr>
          <w:rFonts w:ascii="Calibri" w:hAnsi="Calibri" w:cs="Calibri"/>
          <w:sz w:val="24"/>
        </w:rPr>
        <w:t>should invest in a trampoline for break times and for PE lessons as it could be well used and is a good form of exercise. LT said that he would look into this but the school would need to buy mats and have more staff in the hall for supervision.</w:t>
      </w:r>
    </w:p>
    <w:p w:rsidR="00227AF9" w:rsidRPr="00F553D2" w:rsidRDefault="00941293" w:rsidP="000E64F8">
      <w:pPr>
        <w:jc w:val="both"/>
        <w:rPr>
          <w:rFonts w:ascii="Calibri" w:hAnsi="Calibri" w:cs="Calibri"/>
          <w:sz w:val="24"/>
        </w:rPr>
      </w:pPr>
      <w:r w:rsidRPr="00F553D2">
        <w:rPr>
          <w:rFonts w:ascii="Calibri" w:hAnsi="Calibri" w:cs="Calibri"/>
          <w:sz w:val="24"/>
        </w:rPr>
        <w:t xml:space="preserve">CM (3W) </w:t>
      </w:r>
      <w:r w:rsidR="000E64F8" w:rsidRPr="00F553D2">
        <w:rPr>
          <w:rFonts w:ascii="Calibri" w:hAnsi="Calibri" w:cs="Calibri"/>
          <w:sz w:val="24"/>
        </w:rPr>
        <w:t xml:space="preserve">suggested that </w:t>
      </w:r>
      <w:r w:rsidR="00CB6892" w:rsidRPr="00F553D2">
        <w:rPr>
          <w:rFonts w:ascii="Calibri" w:hAnsi="Calibri" w:cs="Calibri"/>
          <w:sz w:val="24"/>
        </w:rPr>
        <w:t>nail art could be done on a Friday afternoon; LT informed CN that consent would need to be sought from parent/s/guardians but it could be looked into.</w:t>
      </w:r>
    </w:p>
    <w:p w:rsidR="00CB6892" w:rsidRPr="00F553D2" w:rsidRDefault="00CB6892" w:rsidP="000E64F8">
      <w:pPr>
        <w:jc w:val="both"/>
        <w:rPr>
          <w:rFonts w:ascii="Calibri" w:hAnsi="Calibri" w:cs="Calibri"/>
          <w:sz w:val="24"/>
        </w:rPr>
      </w:pPr>
      <w:r w:rsidRPr="00F553D2">
        <w:rPr>
          <w:rFonts w:ascii="Calibri" w:hAnsi="Calibri" w:cs="Calibri"/>
          <w:sz w:val="24"/>
        </w:rPr>
        <w:t>MS (3B) suggested more rugby balls to be used within the residential provision on an evening as well as for the school during break times. LT explained that the school had some rugby balls but the pupils do not return them or kick them onto the roof and not informed staff of their location. LT suggested that MS raises this within the residential school council and will see about getting some more rugby balls for the school.</w:t>
      </w:r>
    </w:p>
    <w:p w:rsidR="00941293" w:rsidRPr="00F553D2" w:rsidRDefault="00941293" w:rsidP="000E64F8">
      <w:pPr>
        <w:jc w:val="both"/>
        <w:rPr>
          <w:rFonts w:ascii="Calibri" w:hAnsi="Calibri" w:cs="Calibri"/>
          <w:sz w:val="24"/>
        </w:rPr>
      </w:pPr>
    </w:p>
    <w:p w:rsidR="00941293" w:rsidRPr="00F553D2" w:rsidRDefault="00941293" w:rsidP="000E64F8">
      <w:pPr>
        <w:jc w:val="both"/>
        <w:rPr>
          <w:rFonts w:ascii="Calibri" w:hAnsi="Calibri" w:cs="Calibri"/>
          <w:sz w:val="24"/>
        </w:rPr>
      </w:pPr>
      <w:r w:rsidRPr="00F553D2">
        <w:rPr>
          <w:rFonts w:ascii="Calibri" w:hAnsi="Calibri" w:cs="Calibri"/>
          <w:sz w:val="24"/>
        </w:rPr>
        <w:t>Meeting Closed.</w:t>
      </w:r>
    </w:p>
    <w:sectPr w:rsidR="00941293" w:rsidRPr="00F55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427B3"/>
    <w:multiLevelType w:val="hybridMultilevel"/>
    <w:tmpl w:val="CFC0AD80"/>
    <w:lvl w:ilvl="0" w:tplc="AF3AF93A">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20"/>
    <w:rsid w:val="00006C81"/>
    <w:rsid w:val="000353EA"/>
    <w:rsid w:val="00084D88"/>
    <w:rsid w:val="000E64F8"/>
    <w:rsid w:val="001C4C76"/>
    <w:rsid w:val="00227AF9"/>
    <w:rsid w:val="00231C35"/>
    <w:rsid w:val="002C7138"/>
    <w:rsid w:val="00351D40"/>
    <w:rsid w:val="003A0479"/>
    <w:rsid w:val="005D231B"/>
    <w:rsid w:val="00602102"/>
    <w:rsid w:val="00633AA2"/>
    <w:rsid w:val="0067151C"/>
    <w:rsid w:val="00793D0F"/>
    <w:rsid w:val="00941293"/>
    <w:rsid w:val="00A4113E"/>
    <w:rsid w:val="00AD249E"/>
    <w:rsid w:val="00B13A20"/>
    <w:rsid w:val="00B422AD"/>
    <w:rsid w:val="00B519E0"/>
    <w:rsid w:val="00C426F7"/>
    <w:rsid w:val="00C74F1F"/>
    <w:rsid w:val="00CB6892"/>
    <w:rsid w:val="00D0244E"/>
    <w:rsid w:val="00D51B51"/>
    <w:rsid w:val="00E47190"/>
    <w:rsid w:val="00F5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A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B3E46F15</Template>
  <TotalTime>1</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 DUNN-OUTRAM</dc:creator>
  <cp:lastModifiedBy>Mr L. THOMPSON</cp:lastModifiedBy>
  <cp:revision>2</cp:revision>
  <cp:lastPrinted>2016-01-14T08:33:00Z</cp:lastPrinted>
  <dcterms:created xsi:type="dcterms:W3CDTF">2016-01-14T08:50:00Z</dcterms:created>
  <dcterms:modified xsi:type="dcterms:W3CDTF">2016-01-14T08:50:00Z</dcterms:modified>
</cp:coreProperties>
</file>